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3" w:rsidRDefault="006E2B43">
      <w:pPr>
        <w:pStyle w:val="Standard"/>
        <w:spacing w:line="360" w:lineRule="auto"/>
      </w:pPr>
      <w:r w:rsidRPr="006E2B43">
        <w:rPr>
          <w:rFonts w:ascii="Arial" w:hAnsi="Arial" w:cs="Arial"/>
        </w:rPr>
        <w:t>DT.072.1.30.2019.SS</w:t>
      </w:r>
      <w:r w:rsidR="00D32CAA" w:rsidRPr="006E2B43">
        <w:rPr>
          <w:rFonts w:ascii="Arial" w:hAnsi="Arial" w:cs="Arial"/>
        </w:rPr>
        <w:t>:</w:t>
      </w:r>
      <w:r w:rsidR="00D32CAA">
        <w:rPr>
          <w:rFonts w:ascii="Arial" w:hAnsi="Arial" w:cs="Arial"/>
          <w:bCs/>
        </w:rPr>
        <w:t xml:space="preserve">                                                       Kołobrzeg dn</w:t>
      </w:r>
      <w:r>
        <w:rPr>
          <w:rFonts w:ascii="Arial" w:hAnsi="Arial" w:cs="Arial"/>
          <w:bCs/>
        </w:rPr>
        <w:t>. 10.09.2019 r.</w:t>
      </w:r>
    </w:p>
    <w:p w:rsidR="005C4133" w:rsidRDefault="00D32CAA">
      <w:pPr>
        <w:pStyle w:val="Standard"/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</w:t>
      </w:r>
    </w:p>
    <w:p w:rsidR="005C4133" w:rsidRDefault="005C4133">
      <w:pPr>
        <w:pStyle w:val="Standard"/>
        <w:spacing w:line="100" w:lineRule="atLeast"/>
        <w:jc w:val="both"/>
        <w:rPr>
          <w:rFonts w:ascii="Arial" w:hAnsi="Arial" w:cs="Arial"/>
          <w:b/>
          <w:bCs/>
        </w:rPr>
      </w:pPr>
    </w:p>
    <w:p w:rsidR="005C4133" w:rsidRDefault="005C4133">
      <w:pPr>
        <w:pStyle w:val="Standard"/>
        <w:spacing w:line="100" w:lineRule="atLeast"/>
        <w:jc w:val="both"/>
        <w:rPr>
          <w:rFonts w:ascii="Arial" w:hAnsi="Arial" w:cs="Arial"/>
          <w:b/>
          <w:bCs/>
        </w:rPr>
      </w:pPr>
    </w:p>
    <w:p w:rsidR="005C4133" w:rsidRDefault="005C4133">
      <w:pPr>
        <w:pStyle w:val="Standard"/>
        <w:spacing w:line="100" w:lineRule="atLeast"/>
        <w:jc w:val="both"/>
        <w:rPr>
          <w:rFonts w:ascii="Arial" w:hAnsi="Arial" w:cs="Arial"/>
          <w:b/>
          <w:bCs/>
        </w:rPr>
      </w:pPr>
    </w:p>
    <w:p w:rsidR="005C4133" w:rsidRDefault="005C4133">
      <w:pPr>
        <w:pStyle w:val="Standard"/>
        <w:rPr>
          <w:rFonts w:ascii="Arial" w:hAnsi="Arial" w:cs="Arial"/>
          <w:b/>
          <w:lang w:eastAsia="pl-PL"/>
        </w:rPr>
      </w:pPr>
    </w:p>
    <w:p w:rsidR="005C4133" w:rsidRDefault="00D32CAA">
      <w:pPr>
        <w:pStyle w:val="Standard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ZAPYTANIE OFERTOWE</w:t>
      </w:r>
    </w:p>
    <w:p w:rsidR="005C4133" w:rsidRDefault="005C4133">
      <w:pPr>
        <w:pStyle w:val="Standard"/>
        <w:jc w:val="center"/>
        <w:rPr>
          <w:rFonts w:ascii="Arial" w:hAnsi="Arial" w:cs="Arial"/>
          <w:b/>
          <w:lang w:eastAsia="pl-PL"/>
        </w:rPr>
      </w:pPr>
    </w:p>
    <w:p w:rsidR="005C4133" w:rsidRDefault="00D32CAA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dla zamówień o wartości nie przekraczającej wyrażonej w złotych równowartości kwoty</w:t>
      </w:r>
    </w:p>
    <w:p w:rsidR="005C4133" w:rsidRDefault="00D32CAA">
      <w:pPr>
        <w:pStyle w:val="Standard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30 000 euro</w:t>
      </w:r>
      <w:r>
        <w:rPr>
          <w:rFonts w:ascii="Arial" w:hAnsi="Arial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na:</w:t>
      </w:r>
    </w:p>
    <w:p w:rsidR="005C4133" w:rsidRDefault="00D32CAA">
      <w:pPr>
        <w:pStyle w:val="PreformattedText"/>
      </w:pPr>
      <w:r>
        <w:rPr>
          <w:rFonts w:ascii="Arial" w:hAnsi="Arial" w:cs="Arial"/>
          <w:b/>
          <w:sz w:val="22"/>
          <w:szCs w:val="22"/>
          <w:lang w:eastAsia="pl-PL"/>
        </w:rPr>
        <w:t>„ Zakup Licencji i wdrożenie  oprogramowania – Elektronicznego Obiegu Dokumentów umożliwiającego kompleksowe zarządzanie dokumentami, korespondencją i sprawami JST.</w:t>
      </w:r>
    </w:p>
    <w:p w:rsidR="005C4133" w:rsidRDefault="00D32CAA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1.  Zamawiający:</w:t>
      </w:r>
    </w:p>
    <w:p w:rsidR="005C4133" w:rsidRDefault="00D32CAA">
      <w:pPr>
        <w:pStyle w:val="Akapitzlist"/>
        <w:spacing w:before="120" w:after="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 xml:space="preserve">    Gmina Miasto Kołobrzeg z siedzibą przy</w:t>
      </w:r>
    </w:p>
    <w:p w:rsidR="005C4133" w:rsidRDefault="00D32CAA">
      <w:pPr>
        <w:pStyle w:val="Akapitzlist"/>
        <w:spacing w:before="6"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ul. Ratuszowa 13, 78-100 Kołobrzeg</w:t>
      </w:r>
    </w:p>
    <w:p w:rsidR="005C4133" w:rsidRDefault="00D32CAA">
      <w:pPr>
        <w:pStyle w:val="Akapitzlist"/>
        <w:spacing w:before="6"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Nip 6711698541</w:t>
      </w:r>
    </w:p>
    <w:p w:rsidR="005C4133" w:rsidRDefault="00D32CAA">
      <w:pPr>
        <w:pStyle w:val="Akapitzlist"/>
        <w:spacing w:before="6"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działający przy pomocy</w:t>
      </w:r>
    </w:p>
    <w:p w:rsidR="005C4133" w:rsidRDefault="00D32CAA">
      <w:pPr>
        <w:pStyle w:val="Akapitzlist"/>
        <w:spacing w:before="6"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Miejskiego Ośrodka Sportu i Rekreacji w Kołobrzegu</w:t>
      </w:r>
    </w:p>
    <w:p w:rsidR="005C4133" w:rsidRDefault="00D32CAA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ul. </w:t>
      </w:r>
      <w:proofErr w:type="spellStart"/>
      <w:r>
        <w:rPr>
          <w:rFonts w:ascii="Arial" w:eastAsia="Times New Roman" w:hAnsi="Arial" w:cs="Arial"/>
          <w:lang w:eastAsia="pl-PL"/>
        </w:rPr>
        <w:t>ppr</w:t>
      </w:r>
      <w:proofErr w:type="spellEnd"/>
      <w:r>
        <w:rPr>
          <w:rFonts w:ascii="Arial" w:eastAsia="Times New Roman" w:hAnsi="Arial" w:cs="Arial"/>
          <w:lang w:eastAsia="pl-PL"/>
        </w:rPr>
        <w:t>. Edmunda Łopuskiego 38</w:t>
      </w:r>
    </w:p>
    <w:p w:rsidR="005C4133" w:rsidRDefault="00D32CAA">
      <w:pPr>
        <w:pStyle w:val="Akapitzlist"/>
        <w:spacing w:after="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 xml:space="preserve">     78 – 100 Kołobrzeg</w:t>
      </w:r>
    </w:p>
    <w:p w:rsidR="005C4133" w:rsidRDefault="00D32CAA">
      <w:pPr>
        <w:pStyle w:val="Akapitzlist"/>
        <w:spacing w:after="0" w:line="240" w:lineRule="auto"/>
        <w:ind w:left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     Tel/fax.: 94 355 13 84</w:t>
      </w:r>
    </w:p>
    <w:p w:rsidR="005C4133" w:rsidRDefault="00D32CAA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5C4133" w:rsidRDefault="00D32CAA">
      <w:pPr>
        <w:pStyle w:val="Akapitzlist"/>
        <w:spacing w:before="120" w:after="0" w:line="240" w:lineRule="auto"/>
        <w:ind w:left="0"/>
        <w:jc w:val="both"/>
      </w:pPr>
      <w:r>
        <w:rPr>
          <w:rFonts w:ascii="Arial" w:eastAsia="Times New Roman" w:hAnsi="Arial" w:cs="Arial"/>
          <w:b/>
          <w:lang w:val="de-DE" w:eastAsia="pl-PL"/>
        </w:rPr>
        <w:t xml:space="preserve">2.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5C4133" w:rsidRDefault="00D32CAA">
      <w:pPr>
        <w:pStyle w:val="Akapitzlist"/>
        <w:spacing w:before="6" w:after="0" w:line="240" w:lineRule="auto"/>
        <w:ind w:left="284"/>
        <w:jc w:val="both"/>
      </w:pPr>
      <w:r>
        <w:rPr>
          <w:rFonts w:ascii="Arial" w:eastAsia="Times New Roman" w:hAnsi="Arial" w:cs="Arial"/>
          <w:lang w:eastAsia="pl-PL"/>
        </w:rPr>
        <w:t xml:space="preserve"> Sławomir </w:t>
      </w:r>
      <w:proofErr w:type="spellStart"/>
      <w:r>
        <w:rPr>
          <w:rFonts w:ascii="Arial" w:eastAsia="Times New Roman" w:hAnsi="Arial" w:cs="Arial"/>
          <w:lang w:eastAsia="pl-PL"/>
        </w:rPr>
        <w:t>Szauliński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</w:p>
    <w:p w:rsidR="005C4133" w:rsidRDefault="00D32CAA">
      <w:pPr>
        <w:pStyle w:val="Akapitzlist"/>
        <w:spacing w:before="6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 xml:space="preserve"> Tel.: 667 080 789</w:t>
      </w:r>
    </w:p>
    <w:p w:rsidR="005C4133" w:rsidRDefault="00D32CAA">
      <w:pPr>
        <w:pStyle w:val="Akapitzlist"/>
        <w:spacing w:before="6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 xml:space="preserve">  Dariusz </w:t>
      </w:r>
      <w:proofErr w:type="spellStart"/>
      <w:r>
        <w:rPr>
          <w:rFonts w:ascii="Arial" w:eastAsia="Times New Roman" w:hAnsi="Arial" w:cs="Arial"/>
          <w:lang w:val="de-DE" w:eastAsia="pl-PL"/>
        </w:rPr>
        <w:t>Świąder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</w:t>
      </w:r>
    </w:p>
    <w:p w:rsidR="006E2B43" w:rsidRDefault="006E2B43">
      <w:pPr>
        <w:pStyle w:val="Akapitzlist"/>
        <w:spacing w:before="6" w:after="0" w:line="240" w:lineRule="auto"/>
        <w:ind w:left="284"/>
        <w:jc w:val="both"/>
      </w:pPr>
      <w:r>
        <w:rPr>
          <w:rFonts w:ascii="Arial" w:eastAsia="Times New Roman" w:hAnsi="Arial" w:cs="Arial"/>
          <w:lang w:val="de-DE" w:eastAsia="pl-PL"/>
        </w:rPr>
        <w:t xml:space="preserve"> Tel. 733 918 116</w:t>
      </w:r>
    </w:p>
    <w:p w:rsidR="005C4133" w:rsidRDefault="005C4133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5C4133" w:rsidRDefault="00D32CAA">
      <w:pPr>
        <w:pStyle w:val="Akapitzlist"/>
        <w:spacing w:before="120" w:after="0" w:line="240" w:lineRule="auto"/>
        <w:ind w:left="0" w:hanging="426"/>
        <w:jc w:val="both"/>
      </w:pPr>
      <w:r>
        <w:rPr>
          <w:rFonts w:ascii="Arial" w:eastAsia="Times New Roman" w:hAnsi="Arial" w:cs="Arial"/>
          <w:b/>
          <w:lang w:eastAsia="pl-PL"/>
        </w:rPr>
        <w:t xml:space="preserve">       3.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5C4133" w:rsidRDefault="00D32CAA">
      <w:pPr>
        <w:pStyle w:val="Standard"/>
        <w:spacing w:before="120"/>
        <w:jc w:val="both"/>
      </w:pPr>
      <w:r>
        <w:rPr>
          <w:rFonts w:ascii="Arial" w:hAnsi="Arial" w:cs="Arial"/>
          <w:b/>
          <w:sz w:val="22"/>
          <w:szCs w:val="22"/>
          <w:lang w:eastAsia="pl-PL"/>
        </w:rPr>
        <w:t xml:space="preserve">„Zakup i Dostawa kompleksowego systemu zarządzania dokumentami  Elektroniczny System Obiegu Dokumentów  dla Zakładu Budżetowego – Miejskiego Ośrodka Sportu i Rekreacji w Kołobrzegu , systemu który  będzie dostosowany do realiów działalności jednostki administracyjnej  z uwzględnieniem obsługi spraw w oparciu o instrukcję kancelaryjną w oparciu o klasyfikację JRWA. .Systemu  umożliwiającego kompleksowe  zarządzanie dokumentami, korespondencją i sprawami JST oraz integracją    z elektronicznymi skrzynkami podawczymi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ePUAP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D32CAA">
      <w:pPr>
        <w:pStyle w:val="Standard"/>
        <w:spacing w:before="1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DYREKTOR                    </w:t>
      </w: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</w:rPr>
      </w:pPr>
    </w:p>
    <w:p w:rsidR="005C4133" w:rsidRDefault="005C4133">
      <w:pPr>
        <w:pStyle w:val="Standard"/>
        <w:spacing w:before="120"/>
        <w:jc w:val="both"/>
        <w:rPr>
          <w:rFonts w:ascii="Arial" w:hAnsi="Arial"/>
        </w:rPr>
      </w:pPr>
    </w:p>
    <w:p w:rsidR="005C4133" w:rsidRDefault="00D32CAA">
      <w:pPr>
        <w:pStyle w:val="Standard"/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4.Opis przedmiotu zamówienia</w:t>
      </w:r>
    </w:p>
    <w:tbl>
      <w:tblPr>
        <w:tblW w:w="9732" w:type="dxa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2"/>
      </w:tblGrid>
      <w:tr w:rsidR="005C4133">
        <w:tc>
          <w:tcPr>
            <w:tcW w:w="9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133" w:rsidRDefault="005C4133">
            <w:pPr>
              <w:pStyle w:val="TableContents"/>
              <w:rPr>
                <w:rFonts w:ascii="Arial" w:hAnsi="Arial"/>
              </w:rPr>
            </w:pPr>
          </w:p>
          <w:p w:rsidR="005C4133" w:rsidRDefault="00D32CA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System  zapewnić musi następującą funkcjonalność( co najmniej ) :</w:t>
            </w:r>
          </w:p>
          <w:p w:rsidR="005C4133" w:rsidRDefault="00D32CA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a). Cechy ogólne systemu :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Wykonanie w architekturze  trójwarstwowej ,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Przechowywanie plików dokumentów w bazie danych,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Prosty , intuicyjny interfejs dostępu do danych poprzez przeglądarkę WWW,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Integracja z elektronicznymi skrzynkami podawczymi  systemu </w:t>
            </w:r>
            <w:proofErr w:type="spellStart"/>
            <w:r>
              <w:rPr>
                <w:rFonts w:ascii="Arial" w:hAnsi="Arial"/>
              </w:rPr>
              <w:t>ePUAP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Wspomaganie zarządzania dokumentacją systemów ISO,</w:t>
            </w:r>
          </w:p>
          <w:p w:rsidR="005C4133" w:rsidRDefault="00D32CAA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Licencje pozwalające na pracę 10 użytkownikom jednocześnie w systemie w tej samej chwili.</w:t>
            </w:r>
          </w:p>
          <w:p w:rsidR="005C4133" w:rsidRDefault="005C4133">
            <w:pPr>
              <w:pStyle w:val="Standard"/>
              <w:ind w:left="720"/>
              <w:rPr>
                <w:rFonts w:ascii="Arial" w:hAnsi="Arial"/>
              </w:rPr>
            </w:pPr>
          </w:p>
          <w:p w:rsidR="005C4133" w:rsidRDefault="00D32CA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b). Cechy szczegółowe systemu( minimum ) :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spraw zgodnie z instrukcją kancelaryjną,</w:t>
            </w:r>
          </w:p>
          <w:p w:rsidR="00180F8E" w:rsidRDefault="00180F8E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przydziału uprawnień użytkowników do poszczególnych teczek JRWA,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Zakładanie i znakowanie spraw w oparciu o klasyfikację JRWA,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elektronicznych teczek aktowych i spisów spraw,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Dekretacja spraw na działy  i osoby,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przypisywania uwag do spraw,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metryczki sprawy,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Rejestrowanie korespondencji przychodzącej i wychodzącej z automatyczną numeracją,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Wyszukiwarka korespondencji,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Dekretacja korespondencji na jednego lub wielu pracowników z jednoznacznym określeniem osoby odpowiedzialnej,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dekretacji  na grupy pracowników,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automatycznej dekretacji na podstawie rodzaju korespondencji,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przypisywania uwag do korespondencji w trakcie  dekretacji  i  niezależnie od niej,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zadekretowania wstępnego terminu załatwienia dla korespondencji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Historia dekretacji,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wielu miejsc rejestracji korespondencji 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wielu rejestrów korespondencji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rejestracji korespondencji e-mail bezpośrednio  z  programu,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rejestracji wysyłki korespondencji w jednej kopercie 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tworzenia specjalnie oznaczonych kopii korespondencji,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definiowalnych, dodatkowych atrybutów korespondencji 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Przechowywanie dokumentów własnych w folderach o strukturze hierarchicznej,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wersjonowania plików związanych z dokumentem 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wersjonowania  dokumentów,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tworzenia dokumentów powiązanych,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operacji zatwierdzania dokumentu własnego przez jednego lub wielu pracowników,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operacji potwierdzenia zapoznania się z dokumentem własnym przez pracownika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Automatyczne wersjonowanie przy edycji pliku  zatwierdzone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Obsługa statusów  dokumentów 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Obsługa wielu rejestrów dokumentów 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Automatyczne generowanie dokumentów na podstawie szablonów,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Prosta edycja istniejących szablonów z poziomu programu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definiowalnych, dodatkowych atrybutów dokumentów własnych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Obsługa  listy podmiotów ( osób fizycznych i / prawnych ) powiązanych z danym dokumentem,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tworzenia  specjalnie  oznaczonych kopii dokumentów,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przekazywania dokumentów własnych do wysyłki do pracownika rejestrującego korespondencję wychodzącą,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Zaawansowany system uprawnień – do folderów  dokumentów , rodzajów spraw, funkcjonalności ( role ) , obsługa zastępstw,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Logowanie  kontekstowe do systemu,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prezentacji graficznej raportów w postaci wykresów</w:t>
            </w:r>
          </w:p>
          <w:p w:rsidR="005C4133" w:rsidRDefault="00D32CAA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Wydruk kopert na podstawie informacji z dokumentów przeznaczonych do wysyłki  </w:t>
            </w:r>
          </w:p>
        </w:tc>
      </w:tr>
    </w:tbl>
    <w:p w:rsidR="005C4133" w:rsidRDefault="005C4133">
      <w:pPr>
        <w:pStyle w:val="Standard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rPr>
          <w:rFonts w:ascii="Arial" w:hAnsi="Arial"/>
          <w:sz w:val="22"/>
          <w:szCs w:val="22"/>
        </w:rPr>
      </w:pPr>
    </w:p>
    <w:p w:rsidR="005C4133" w:rsidRDefault="005C4133">
      <w:pPr>
        <w:pStyle w:val="Standard"/>
        <w:rPr>
          <w:rFonts w:ascii="Arial" w:hAnsi="Arial"/>
          <w:sz w:val="22"/>
          <w:szCs w:val="22"/>
        </w:rPr>
      </w:pPr>
    </w:p>
    <w:p w:rsidR="005C4133" w:rsidRDefault="00D32CAA">
      <w:pPr>
        <w:pStyle w:val="Standard"/>
        <w:spacing w:before="120"/>
        <w:jc w:val="both"/>
      </w:pPr>
      <w:r>
        <w:rPr>
          <w:rFonts w:ascii="Arial" w:hAnsi="Arial" w:cs="Arial"/>
          <w:b/>
          <w:sz w:val="22"/>
          <w:szCs w:val="22"/>
          <w:lang w:eastAsia="pl-PL"/>
        </w:rPr>
        <w:t xml:space="preserve">5. </w:t>
      </w:r>
      <w:r>
        <w:rPr>
          <w:rFonts w:ascii="Arial" w:hAnsi="Arial" w:cs="Arial"/>
          <w:b/>
          <w:lang w:eastAsia="pl-PL"/>
        </w:rPr>
        <w:t>Termin realizacji i płatność:</w:t>
      </w:r>
    </w:p>
    <w:p w:rsidR="005C4133" w:rsidRDefault="00D32CAA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  <w:lang w:eastAsia="pl-PL"/>
        </w:rPr>
        <w:t>5.1 Termin realizacji zamówienia w nieprzekraczalnym terminie do dnia  29.02.2020 przy czym dostawa oprogramowania z instalacją oraz analizą wymagań wraz z konfiguracją oprogramowania do 30.11.2019. Prace szkoleniowo – wdrożeniowe do 29.02.2020</w:t>
      </w:r>
    </w:p>
    <w:p w:rsidR="005C4133" w:rsidRDefault="00D32CAA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eastAsia="pl-PL"/>
        </w:rPr>
        <w:t>5.2 Płatność za usługę  będzie następować, na podstawie podpisanego protokołu odbiorczego w terminie 14 dni od dostarczenia prawidłowo wystawionej faktury.</w:t>
      </w:r>
    </w:p>
    <w:p w:rsidR="005C4133" w:rsidRDefault="005C4133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C4133" w:rsidRDefault="00D32CAA">
      <w:pPr>
        <w:pStyle w:val="Standard"/>
        <w:keepNext/>
        <w:keepLines/>
        <w:shd w:val="clear" w:color="auto" w:fill="FFFFFF"/>
        <w:spacing w:before="1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>
        <w:rPr>
          <w:rFonts w:ascii="Arial" w:hAnsi="Arial" w:cs="Arial"/>
          <w:b/>
          <w:bCs/>
        </w:rPr>
        <w:t>Opis warunków udziału w postępowaniu</w:t>
      </w:r>
    </w:p>
    <w:p w:rsidR="005C4133" w:rsidRDefault="00D32CAA">
      <w:pPr>
        <w:pStyle w:val="Standard"/>
        <w:shd w:val="clear" w:color="auto" w:fill="FFFFFF"/>
        <w:spacing w:before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6.1. O udzielenie niniejszego zamówienia mogą ubiegać się Wykonawcy, w stosunku do których nie otwarto jego likwidacji ani nie ogłoszono upadłości</w:t>
      </w:r>
    </w:p>
    <w:p w:rsidR="005C4133" w:rsidRDefault="00D32CAA">
      <w:pPr>
        <w:pStyle w:val="Standard"/>
        <w:shd w:val="clear" w:color="auto" w:fill="FFFFFF"/>
        <w:spacing w:before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6.2 Warunkiem udziału  jest doświadczenie   we wdrażaniu elektronicznego systemu             w Jednostkach Samorządu Terytorialnego , przynajmniej w trzech jednostkach</w:t>
      </w:r>
      <w:r w:rsidR="000113BA">
        <w:rPr>
          <w:rFonts w:ascii="Arial" w:eastAsia="Calibri" w:hAnsi="Arial" w:cs="Arial"/>
          <w:sz w:val="22"/>
          <w:szCs w:val="22"/>
        </w:rPr>
        <w:t xml:space="preserve"> – należy wpisać w formularzu ofertowym wraz z telefonem kontaktowym do osób odpowiedzialnych za wdrożenie po stronie zamawiających</w:t>
      </w:r>
      <w:r>
        <w:rPr>
          <w:rFonts w:ascii="Arial" w:eastAsia="Calibri" w:hAnsi="Arial" w:cs="Arial"/>
          <w:sz w:val="22"/>
          <w:szCs w:val="22"/>
        </w:rPr>
        <w:t>. Jeżeli warunek nie zostanie spełniony oferta będzie odrzucona</w:t>
      </w:r>
      <w:r w:rsidR="000113B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5C4133" w:rsidRDefault="00D32CAA">
      <w:pPr>
        <w:pStyle w:val="Standard"/>
        <w:shd w:val="clear" w:color="auto" w:fill="FFFFFF"/>
        <w:spacing w:before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6.3. Przy składaniu oferty obowiązuje język polski</w:t>
      </w:r>
    </w:p>
    <w:p w:rsidR="005C4133" w:rsidRDefault="005C4133">
      <w:pPr>
        <w:pStyle w:val="Standard"/>
        <w:keepNext/>
        <w:keepLines/>
        <w:jc w:val="both"/>
        <w:rPr>
          <w:rFonts w:ascii="Arial" w:hAnsi="Arial" w:cs="Arial"/>
          <w:b/>
          <w:bCs/>
          <w:sz w:val="22"/>
          <w:szCs w:val="22"/>
        </w:rPr>
      </w:pPr>
    </w:p>
    <w:p w:rsidR="005C4133" w:rsidRDefault="00D32CAA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b/>
          <w:bCs/>
        </w:rPr>
        <w:t>Kryterium oceny ofert:</w:t>
      </w:r>
    </w:p>
    <w:p w:rsidR="005C4133" w:rsidRDefault="00D32CAA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7.1.Cena</w:t>
      </w:r>
      <w:r>
        <w:rPr>
          <w:rFonts w:ascii="Arial" w:eastAsia="Arial" w:hAnsi="Arial" w:cs="Arial"/>
          <w:sz w:val="20"/>
          <w:szCs w:val="20"/>
        </w:rPr>
        <w:t xml:space="preserve"> – 100 %</w:t>
      </w:r>
    </w:p>
    <w:p w:rsidR="005C4133" w:rsidRDefault="00D32CAA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:rsidR="005C4133" w:rsidRDefault="00D32CAA">
      <w:pPr>
        <w:pStyle w:val="Standard"/>
        <w:spacing w:line="200" w:lineRule="atLeast"/>
        <w:jc w:val="both"/>
      </w:pPr>
      <w:r>
        <w:rPr>
          <w:rFonts w:ascii="Arial" w:eastAsia="Arial" w:hAnsi="Arial" w:cs="Arial"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kryterium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zastosowaniu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wzoru</w:t>
      </w:r>
      <w:r>
        <w:rPr>
          <w:rFonts w:ascii="Arial" w:eastAsia="Arial" w:hAnsi="Arial" w:cs="Arial"/>
          <w:sz w:val="20"/>
          <w:szCs w:val="20"/>
        </w:rPr>
        <w:t>:</w:t>
      </w:r>
    </w:p>
    <w:p w:rsidR="005C4133" w:rsidRDefault="00D32CAA">
      <w:pPr>
        <w:pStyle w:val="Standard"/>
        <w:spacing w:line="200" w:lineRule="atLeast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iczba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punktów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C1</w:t>
      </w:r>
      <w:r>
        <w:rPr>
          <w:rFonts w:ascii="Arial" w:eastAsia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najniższa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ocenianej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 xml:space="preserve"> 100 </w:t>
      </w:r>
    </w:p>
    <w:p w:rsidR="005C4133" w:rsidRDefault="00D32CAA">
      <w:pPr>
        <w:pStyle w:val="Standard"/>
        <w:spacing w:line="200" w:lineRule="atLeast"/>
        <w:jc w:val="both"/>
      </w:pPr>
      <w:r>
        <w:rPr>
          <w:rFonts w:ascii="Arial" w:hAnsi="Arial" w:cs="Arial"/>
          <w:sz w:val="20"/>
          <w:szCs w:val="20"/>
        </w:rPr>
        <w:t>7.3</w:t>
      </w:r>
      <w:r>
        <w:rPr>
          <w:rFonts w:ascii="Arial" w:hAnsi="Arial" w:cs="Arial"/>
          <w:b/>
          <w:sz w:val="20"/>
          <w:szCs w:val="20"/>
        </w:rPr>
        <w:t>.Algorytym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C1</w:t>
      </w:r>
      <w:r>
        <w:rPr>
          <w:rFonts w:ascii="Arial" w:eastAsia="Arial" w:hAnsi="Arial" w:cs="Arial"/>
          <w:b/>
          <w:sz w:val="20"/>
          <w:szCs w:val="20"/>
        </w:rPr>
        <w:t xml:space="preserve">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den>
        </m:f>
        <m:r>
          <w:rPr>
            <w:rFonts w:ascii="Cambria Math" w:hAnsi="Cambria Math"/>
          </w:rPr>
          <m:t>x100</m:t>
        </m:r>
      </m:oMath>
    </w:p>
    <w:p w:rsidR="005C4133" w:rsidRDefault="005C4133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:rsidR="005C4133" w:rsidRDefault="00D32CAA">
      <w:pPr>
        <w:pStyle w:val="Standard"/>
        <w:keepNext/>
        <w:keepLines/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8. </w:t>
      </w:r>
      <w:r>
        <w:rPr>
          <w:rFonts w:ascii="Arial" w:hAnsi="Arial" w:cs="Arial"/>
          <w:b/>
          <w:bCs/>
          <w:lang w:eastAsia="pl-PL"/>
        </w:rPr>
        <w:t xml:space="preserve">Termin </w:t>
      </w:r>
      <w:r>
        <w:rPr>
          <w:rFonts w:ascii="Arial" w:hAnsi="Arial" w:cs="Arial"/>
          <w:b/>
          <w:bCs/>
        </w:rPr>
        <w:t>składania ofert:</w:t>
      </w:r>
    </w:p>
    <w:p w:rsidR="005C4133" w:rsidRDefault="00D32CAA">
      <w:pPr>
        <w:pStyle w:val="PreformattedText"/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Ofertę w formie wypełnionego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„Formularza ofertowego” </w:t>
      </w:r>
      <w:r w:rsidRPr="00822DA0">
        <w:rPr>
          <w:rFonts w:ascii="Arial" w:hAnsi="Arial" w:cs="Arial"/>
          <w:color w:val="000000"/>
          <w:sz w:val="22"/>
          <w:szCs w:val="22"/>
          <w:lang w:eastAsia="pl-PL"/>
        </w:rPr>
        <w:t>zawierającą łączną cenę brutto dostawy i instalację  oprogramowania wraz z pracami szkoleniowo –wdrożeniowymi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z załącznikiem nr 1, należy składać </w:t>
      </w:r>
      <w:r w:rsidRPr="006E2B43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do </w:t>
      </w:r>
      <w:r w:rsidRPr="006E2B43">
        <w:rPr>
          <w:rFonts w:ascii="Arial" w:hAnsi="Arial" w:cs="Arial"/>
          <w:color w:val="000000"/>
          <w:sz w:val="22"/>
          <w:szCs w:val="22"/>
          <w:lang w:eastAsia="pl-PL"/>
        </w:rPr>
        <w:t>dnia</w:t>
      </w:r>
      <w:r w:rsidR="006E2B4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E2B43" w:rsidRPr="006E2B43">
        <w:rPr>
          <w:rFonts w:ascii="Arial" w:hAnsi="Arial" w:cs="Arial"/>
          <w:b/>
          <w:color w:val="000000"/>
          <w:sz w:val="22"/>
          <w:szCs w:val="22"/>
          <w:lang w:eastAsia="pl-PL"/>
        </w:rPr>
        <w:t>16.09.2019 r.</w:t>
      </w:r>
      <w:r w:rsidR="006E2B43" w:rsidRPr="008276D1"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 xml:space="preserve"> </w:t>
      </w:r>
      <w:r w:rsidR="006E2B43" w:rsidRPr="006E2B43">
        <w:rPr>
          <w:rFonts w:ascii="Arial" w:hAnsi="Arial" w:cs="Arial"/>
          <w:b/>
          <w:color w:val="000000"/>
          <w:sz w:val="22"/>
          <w:szCs w:val="22"/>
          <w:lang w:eastAsia="pl-PL"/>
        </w:rPr>
        <w:t>do godziny 10.00</w:t>
      </w:r>
      <w:r w:rsidR="006E2B43" w:rsidRPr="008276D1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Pr="006E2B43">
        <w:rPr>
          <w:rFonts w:ascii="Arial" w:hAnsi="Arial" w:cs="Arial"/>
          <w:color w:val="000000"/>
          <w:sz w:val="22"/>
          <w:szCs w:val="22"/>
          <w:lang w:eastAsia="pl-PL"/>
        </w:rPr>
        <w:t>osobiście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 sekretariacie Miejskiego Ośrodka Sportu i Rekreacji przy ul.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ppr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 Edmunda Łopuskiego 38, 78-100 Kołobrzeg lub pocztą elektroniczną z informacją w temacie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Zakup Licencji i wdrożenie  oprogramowania – Elektronicznego Obiegu Dokumentów umożliwiającego kompleksowe zarządzanie dokumentami, korespondencją i sprawami JST dla zakładu budżetowego – Miejskiego Ośrodka Sportu i Rekreacji</w:t>
      </w:r>
    </w:p>
    <w:p w:rsidR="005C4133" w:rsidRDefault="00D32CAA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Na adres: </w:t>
      </w:r>
      <w:r w:rsidR="008276D1">
        <w:rPr>
          <w:rFonts w:ascii="Arial" w:hAnsi="Arial" w:cs="Arial"/>
          <w:color w:val="000000"/>
          <w:sz w:val="22"/>
          <w:szCs w:val="22"/>
          <w:lang w:eastAsia="pl-PL"/>
        </w:rPr>
        <w:t>sekretariat@mosir.kolobrzeg.pl</w:t>
      </w:r>
    </w:p>
    <w:p w:rsidR="005C4133" w:rsidRDefault="005C4133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C4133" w:rsidRDefault="005C4133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C4133" w:rsidRDefault="00D32CAA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pl-PL"/>
        </w:rPr>
        <w:t>Załączniki:</w:t>
      </w:r>
    </w:p>
    <w:p w:rsidR="005C4133" w:rsidRDefault="00D32CAA">
      <w:pPr>
        <w:pStyle w:val="Standard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  <w:lang w:eastAsia="pl-PL"/>
        </w:rPr>
        <w:t xml:space="preserve"> „Formularz ofertowy” - Zał. nr 1 – </w:t>
      </w:r>
      <w:r>
        <w:rPr>
          <w:rFonts w:ascii="Arial" w:hAnsi="Arial" w:cs="Arial"/>
          <w:sz w:val="22"/>
          <w:szCs w:val="22"/>
          <w:u w:val="single"/>
          <w:lang w:eastAsia="pl-PL"/>
        </w:rPr>
        <w:t>do wypełnienia</w:t>
      </w:r>
    </w:p>
    <w:p w:rsidR="005C4133" w:rsidRDefault="005C4133">
      <w:pPr>
        <w:pStyle w:val="Standard"/>
        <w:jc w:val="both"/>
        <w:rPr>
          <w:rFonts w:ascii="Arial" w:hAnsi="Arial"/>
          <w:sz w:val="22"/>
          <w:szCs w:val="22"/>
          <w:u w:val="single"/>
        </w:rPr>
      </w:pPr>
    </w:p>
    <w:p w:rsidR="005C4133" w:rsidRDefault="005C4133">
      <w:pPr>
        <w:pStyle w:val="Standard"/>
        <w:jc w:val="both"/>
        <w:rPr>
          <w:rFonts w:ascii="Arial" w:hAnsi="Arial" w:cs="Arial"/>
          <w:sz w:val="20"/>
          <w:szCs w:val="20"/>
          <w:lang w:eastAsia="pl-PL"/>
        </w:rPr>
      </w:pPr>
    </w:p>
    <w:p w:rsidR="005C4133" w:rsidRDefault="00D32CAA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UWAGA:</w:t>
      </w:r>
      <w:r>
        <w:rPr>
          <w:rFonts w:ascii="Arial" w:hAnsi="Arial" w:cs="Arial"/>
          <w:sz w:val="22"/>
          <w:szCs w:val="22"/>
          <w:lang w:eastAsia="pl-PL"/>
        </w:rPr>
        <w:t xml:space="preserve"> Złożenie zapytania ofertowego, jak też i otrzymanie w wyniku zapytania oferty cenowej, nie jest równoznaczne ze złożeniem zamówienia przez Gminę Miasto Kołobrzeg Miejski Ośrodek Sportu i Rekreacji i nie łączy się z koniecznością zawarcia przez nią umowy.</w:t>
      </w:r>
    </w:p>
    <w:p w:rsidR="005C4133" w:rsidRDefault="00D32CAA">
      <w:pPr>
        <w:pStyle w:val="Standard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zastrzega sobie możliwość przesunięcia terminu składania ofert, odwołania zapytania lub jego unieważnienia, bez podania przyczyny.</w:t>
      </w:r>
    </w:p>
    <w:p w:rsidR="005C4133" w:rsidRDefault="00D32CAA">
      <w:pPr>
        <w:pStyle w:val="Standard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na etapie badania i oceny ofert zastrzega sobie prawo do wezwania Wykonawców do złożenia wyjaśnień dotyczących w/w zapytania.</w:t>
      </w:r>
    </w:p>
    <w:p w:rsidR="005C4133" w:rsidRDefault="00D32CAA">
      <w:pPr>
        <w:pStyle w:val="Standard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Oferty nie spełniające warunków zapytania ofertowego, wypełnione błędnie, dostarczone po terminie nie będą rozpatrywane.</w:t>
      </w:r>
    </w:p>
    <w:p w:rsidR="005C4133" w:rsidRDefault="00D32CAA">
      <w:r>
        <w:rPr>
          <w:rFonts w:ascii="Arial" w:hAnsi="Arial" w:cs="Arial"/>
          <w:kern w:val="0"/>
          <w:sz w:val="22"/>
          <w:szCs w:val="22"/>
          <w:lang w:eastAsia="pl-PL"/>
        </w:rPr>
        <w:t>Spośród złożonych ofe</w:t>
      </w:r>
      <w:bookmarkStart w:id="0" w:name="_GoBack"/>
      <w:r>
        <w:rPr>
          <w:rFonts w:ascii="Arial" w:hAnsi="Arial" w:cs="Arial"/>
          <w:kern w:val="0"/>
          <w:sz w:val="22"/>
          <w:szCs w:val="22"/>
          <w:lang w:eastAsia="pl-PL"/>
        </w:rPr>
        <w:t>rt</w:t>
      </w:r>
      <w:bookmarkEnd w:id="0"/>
      <w:r>
        <w:rPr>
          <w:rFonts w:ascii="Arial" w:hAnsi="Arial" w:cs="Arial"/>
          <w:kern w:val="0"/>
          <w:sz w:val="22"/>
          <w:szCs w:val="22"/>
          <w:lang w:eastAsia="pl-PL"/>
        </w:rPr>
        <w:t xml:space="preserve"> Zamawiający wybierze najkorzystniejszą ofert</w:t>
      </w:r>
    </w:p>
    <w:sectPr w:rsidR="005C4133">
      <w:pgSz w:w="11907" w:h="16839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70" w:rsidRDefault="00247E70">
      <w:r>
        <w:separator/>
      </w:r>
    </w:p>
  </w:endnote>
  <w:endnote w:type="continuationSeparator" w:id="0">
    <w:p w:rsidR="00247E70" w:rsidRDefault="002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70" w:rsidRDefault="00247E70">
      <w:r>
        <w:rPr>
          <w:color w:val="000000"/>
        </w:rPr>
        <w:separator/>
      </w:r>
    </w:p>
  </w:footnote>
  <w:footnote w:type="continuationSeparator" w:id="0">
    <w:p w:rsidR="00247E70" w:rsidRDefault="0024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091"/>
    <w:multiLevelType w:val="multilevel"/>
    <w:tmpl w:val="2810412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202C31"/>
    <w:multiLevelType w:val="multilevel"/>
    <w:tmpl w:val="2006CF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341772"/>
    <w:multiLevelType w:val="multilevel"/>
    <w:tmpl w:val="28164642"/>
    <w:styleLink w:val="WW8Num5"/>
    <w:lvl w:ilvl="0">
      <w:start w:val="1"/>
      <w:numFmt w:val="decimal"/>
      <w:lvlText w:val="%1)"/>
      <w:lvlJc w:val="left"/>
      <w:rPr>
        <w:rFonts w:ascii="Symbol" w:eastAsia="Arial" w:hAnsi="Symbol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133"/>
    <w:rsid w:val="00006149"/>
    <w:rsid w:val="000113BA"/>
    <w:rsid w:val="00180F8E"/>
    <w:rsid w:val="00247E70"/>
    <w:rsid w:val="004A2747"/>
    <w:rsid w:val="005725A9"/>
    <w:rsid w:val="005C4133"/>
    <w:rsid w:val="00637D49"/>
    <w:rsid w:val="006B1A77"/>
    <w:rsid w:val="006E2B43"/>
    <w:rsid w:val="00822DA0"/>
    <w:rsid w:val="008276D1"/>
    <w:rsid w:val="00AF1DD3"/>
    <w:rsid w:val="00D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 w:color="000000"/>
    </w:rPr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Ławrynowicz</dc:creator>
  <cp:lastModifiedBy>Sławomir Szauliński</cp:lastModifiedBy>
  <cp:revision>6</cp:revision>
  <cp:lastPrinted>2019-09-10T05:54:00Z</cp:lastPrinted>
  <dcterms:created xsi:type="dcterms:W3CDTF">2019-09-10T05:46:00Z</dcterms:created>
  <dcterms:modified xsi:type="dcterms:W3CDTF">2019-09-10T06:33:00Z</dcterms:modified>
</cp:coreProperties>
</file>